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63" w:rsidRPr="004964FC" w:rsidRDefault="004964FC">
      <w:pPr>
        <w:rPr>
          <w:rFonts w:ascii="Times New Roman" w:hAnsi="Times New Roman" w:cs="Times New Roman"/>
        </w:rPr>
      </w:pPr>
      <w:r w:rsidRPr="004964FC">
        <w:rPr>
          <w:rFonts w:ascii="Times New Roman" w:hAnsi="Times New Roman" w:cs="Times New Roman"/>
        </w:rPr>
        <w:t xml:space="preserve">Анализ выполнения ВПР в 2021 году </w:t>
      </w:r>
    </w:p>
    <w:p w:rsidR="004964FC" w:rsidRDefault="004964FC">
      <w:pPr>
        <w:rPr>
          <w:rFonts w:ascii="Times New Roman" w:hAnsi="Times New Roman" w:cs="Times New Roman"/>
        </w:rPr>
      </w:pPr>
      <w:r w:rsidRPr="004964FC">
        <w:rPr>
          <w:rFonts w:ascii="Times New Roman" w:hAnsi="Times New Roman" w:cs="Times New Roman"/>
        </w:rPr>
        <w:t xml:space="preserve">Цель: проанализировать объективность оценивания ВПР в 2021 году, сравнить полученные оценки </w:t>
      </w:r>
      <w:r>
        <w:rPr>
          <w:rFonts w:ascii="Times New Roman" w:hAnsi="Times New Roman" w:cs="Times New Roman"/>
        </w:rPr>
        <w:t xml:space="preserve">за ВПР </w:t>
      </w:r>
      <w:r w:rsidRPr="004964FC">
        <w:rPr>
          <w:rFonts w:ascii="Times New Roman" w:hAnsi="Times New Roman" w:cs="Times New Roman"/>
        </w:rPr>
        <w:t>с четвертными оценками</w:t>
      </w:r>
      <w:r w:rsidR="00650465">
        <w:rPr>
          <w:rFonts w:ascii="Times New Roman" w:hAnsi="Times New Roman" w:cs="Times New Roman"/>
        </w:rPr>
        <w:t xml:space="preserve"> у обучающихся 4 класса</w:t>
      </w:r>
      <w:r w:rsidR="0047072B">
        <w:rPr>
          <w:rFonts w:ascii="Times New Roman" w:hAnsi="Times New Roman" w:cs="Times New Roman"/>
        </w:rPr>
        <w:t>, выявить дефициты достижения планируемых результатов</w:t>
      </w:r>
    </w:p>
    <w:p w:rsidR="006E434C" w:rsidRPr="004964FC" w:rsidRDefault="006E4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проведения: сентябрь 2021 г</w:t>
      </w:r>
    </w:p>
    <w:p w:rsidR="004964FC" w:rsidRDefault="004964FC">
      <w:pPr>
        <w:rPr>
          <w:rFonts w:ascii="Times New Roman" w:hAnsi="Times New Roman" w:cs="Times New Roman"/>
        </w:rPr>
      </w:pPr>
      <w:r w:rsidRPr="004964FC">
        <w:rPr>
          <w:rFonts w:ascii="Times New Roman" w:hAnsi="Times New Roman" w:cs="Times New Roman"/>
        </w:rPr>
        <w:t xml:space="preserve">Для анализа были взяты результаты проведения ВПР с официального сайта ВПР, из раздела «Аналитика». </w:t>
      </w:r>
    </w:p>
    <w:p w:rsidR="004964FC" w:rsidRDefault="00496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класс</w:t>
      </w:r>
    </w:p>
    <w:p w:rsidR="004964FC" w:rsidRDefault="00496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tbl>
      <w:tblPr>
        <w:tblW w:w="9261" w:type="dxa"/>
        <w:tblLook w:val="04A0" w:firstRow="1" w:lastRow="0" w:firstColumn="1" w:lastColumn="0" w:noHBand="0" w:noVBand="1"/>
      </w:tblPr>
      <w:tblGrid>
        <w:gridCol w:w="3775"/>
        <w:gridCol w:w="2703"/>
        <w:gridCol w:w="2783"/>
      </w:tblGrid>
      <w:tr w:rsidR="004964FC" w:rsidRPr="004964FC" w:rsidTr="0022034D">
        <w:trPr>
          <w:trHeight w:val="331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12,82</w:t>
            </w:r>
          </w:p>
        </w:tc>
      </w:tr>
      <w:tr w:rsidR="004964FC" w:rsidRPr="004964FC" w:rsidTr="0022034D">
        <w:trPr>
          <w:trHeight w:val="331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87,18</w:t>
            </w:r>
          </w:p>
        </w:tc>
      </w:tr>
      <w:tr w:rsidR="004964FC" w:rsidRPr="004964FC" w:rsidTr="0022034D">
        <w:trPr>
          <w:trHeight w:val="331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64FC" w:rsidRPr="004964FC" w:rsidTr="0022034D">
        <w:trPr>
          <w:trHeight w:val="331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4FC" w:rsidRPr="004964FC" w:rsidRDefault="004964FC" w:rsidP="0049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4964FC" w:rsidRDefault="00496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64FC" w:rsidRDefault="00496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математике в 4 </w:t>
      </w:r>
      <w:r w:rsidR="0022034D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выставляются объективно, так как большинство обучающихся (87,18%)  </w:t>
      </w:r>
    </w:p>
    <w:p w:rsidR="004964FC" w:rsidRDefault="00220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tbl>
      <w:tblPr>
        <w:tblW w:w="9517" w:type="dxa"/>
        <w:tblLook w:val="04A0" w:firstRow="1" w:lastRow="0" w:firstColumn="1" w:lastColumn="0" w:noHBand="0" w:noVBand="1"/>
      </w:tblPr>
      <w:tblGrid>
        <w:gridCol w:w="3879"/>
        <w:gridCol w:w="2778"/>
        <w:gridCol w:w="2860"/>
      </w:tblGrid>
      <w:tr w:rsidR="0022034D" w:rsidRPr="0022034D" w:rsidTr="0022034D">
        <w:trPr>
          <w:trHeight w:val="35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</w:tr>
      <w:tr w:rsidR="0022034D" w:rsidRPr="0022034D" w:rsidTr="0022034D">
        <w:trPr>
          <w:trHeight w:val="355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</w:tr>
      <w:tr w:rsidR="0022034D" w:rsidRPr="0022034D" w:rsidTr="0022034D">
        <w:trPr>
          <w:trHeight w:val="355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034D" w:rsidRPr="0022034D" w:rsidTr="0022034D">
        <w:trPr>
          <w:trHeight w:val="355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4D" w:rsidRPr="0022034D" w:rsidRDefault="0022034D" w:rsidP="0022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2034D" w:rsidRDefault="0022034D" w:rsidP="0022034D">
      <w:pPr>
        <w:rPr>
          <w:rFonts w:ascii="Times New Roman" w:hAnsi="Times New Roman" w:cs="Times New Roman"/>
        </w:rPr>
      </w:pPr>
    </w:p>
    <w:p w:rsidR="0022034D" w:rsidRDefault="0022034D" w:rsidP="00220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</w:t>
      </w:r>
      <w:r w:rsidR="00650465">
        <w:rPr>
          <w:rFonts w:ascii="Times New Roman" w:hAnsi="Times New Roman" w:cs="Times New Roman"/>
        </w:rPr>
        <w:t xml:space="preserve">русскому языку </w:t>
      </w:r>
      <w:r>
        <w:rPr>
          <w:rFonts w:ascii="Times New Roman" w:hAnsi="Times New Roman" w:cs="Times New Roman"/>
        </w:rPr>
        <w:t>в 4 классе выставляются объективно, так как большинство обучающихся (</w:t>
      </w:r>
      <w:r w:rsidR="00650465" w:rsidRPr="0022034D">
        <w:rPr>
          <w:rFonts w:ascii="Calibri" w:eastAsia="Times New Roman" w:hAnsi="Calibri" w:cs="Times New Roman"/>
          <w:color w:val="000000"/>
          <w:lang w:eastAsia="ru-RU"/>
        </w:rPr>
        <w:t>72,73</w:t>
      </w:r>
      <w:r>
        <w:rPr>
          <w:rFonts w:ascii="Times New Roman" w:hAnsi="Times New Roman" w:cs="Times New Roman"/>
        </w:rPr>
        <w:t xml:space="preserve">%)  </w:t>
      </w:r>
    </w:p>
    <w:p w:rsidR="00650465" w:rsidRDefault="00650465" w:rsidP="00220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Окружающий мир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3916"/>
        <w:gridCol w:w="2804"/>
        <w:gridCol w:w="2887"/>
      </w:tblGrid>
      <w:tr w:rsidR="00650465" w:rsidRPr="00650465" w:rsidTr="00650465">
        <w:trPr>
          <w:trHeight w:val="309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30,23</w:t>
            </w:r>
          </w:p>
        </w:tc>
      </w:tr>
      <w:tr w:rsidR="00650465" w:rsidRPr="00650465" w:rsidTr="00650465">
        <w:trPr>
          <w:trHeight w:val="309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69,77</w:t>
            </w:r>
          </w:p>
        </w:tc>
      </w:tr>
      <w:tr w:rsidR="00650465" w:rsidRPr="00650465" w:rsidTr="00650465">
        <w:trPr>
          <w:trHeight w:val="309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0465" w:rsidRPr="00650465" w:rsidTr="00650465">
        <w:trPr>
          <w:trHeight w:val="309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65" w:rsidRPr="00650465" w:rsidRDefault="00650465" w:rsidP="0065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50465" w:rsidRDefault="00650465" w:rsidP="00650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окружающему </w:t>
      </w:r>
      <w:proofErr w:type="gramStart"/>
      <w:r>
        <w:rPr>
          <w:rFonts w:ascii="Times New Roman" w:hAnsi="Times New Roman" w:cs="Times New Roman"/>
        </w:rPr>
        <w:t>миру  в</w:t>
      </w:r>
      <w:proofErr w:type="gramEnd"/>
      <w:r>
        <w:rPr>
          <w:rFonts w:ascii="Times New Roman" w:hAnsi="Times New Roman" w:cs="Times New Roman"/>
        </w:rPr>
        <w:t xml:space="preserve"> 4 классе выставляются объективно у большинства обучающихся </w:t>
      </w:r>
      <w:r w:rsidRPr="00650465">
        <w:rPr>
          <w:rFonts w:ascii="Times New Roman" w:hAnsi="Times New Roman" w:cs="Times New Roman"/>
        </w:rPr>
        <w:t>(</w:t>
      </w:r>
      <w:r w:rsidRPr="00650465">
        <w:rPr>
          <w:rFonts w:ascii="Times New Roman" w:eastAsia="Times New Roman" w:hAnsi="Times New Roman" w:cs="Times New Roman"/>
          <w:color w:val="000000"/>
          <w:lang w:eastAsia="ru-RU"/>
        </w:rPr>
        <w:t>69,77</w:t>
      </w:r>
      <w:r w:rsidRPr="00650465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 xml:space="preserve">   </w:t>
      </w:r>
    </w:p>
    <w:p w:rsidR="00973BE9" w:rsidRDefault="00650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3311">
        <w:rPr>
          <w:rFonts w:ascii="Times New Roman" w:hAnsi="Times New Roman" w:cs="Times New Roman"/>
        </w:rPr>
        <w:t>ефициты, выявленные при д</w:t>
      </w:r>
      <w:r>
        <w:rPr>
          <w:rFonts w:ascii="Times New Roman" w:hAnsi="Times New Roman" w:cs="Times New Roman"/>
        </w:rPr>
        <w:t>ости</w:t>
      </w:r>
      <w:r w:rsidR="00193311">
        <w:rPr>
          <w:rFonts w:ascii="Times New Roman" w:hAnsi="Times New Roman" w:cs="Times New Roman"/>
        </w:rPr>
        <w:t>жении</w:t>
      </w:r>
      <w:bookmarkStart w:id="0" w:name="_GoBack"/>
      <w:bookmarkEnd w:id="0"/>
      <w:r w:rsidR="00973BE9">
        <w:rPr>
          <w:rFonts w:ascii="Times New Roman" w:hAnsi="Times New Roman" w:cs="Times New Roman"/>
        </w:rPr>
        <w:t xml:space="preserve"> планируемых результатов </w:t>
      </w:r>
    </w:p>
    <w:p w:rsidR="0022034D" w:rsidRDefault="00973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Русский язык</w:t>
      </w:r>
    </w:p>
    <w:p w:rsidR="00650465" w:rsidRDefault="00650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критерию </w:t>
      </w:r>
      <w:r w:rsidRPr="00650465">
        <w:rPr>
          <w:rFonts w:ascii="Times New Roman" w:hAnsi="Times New Roman" w:cs="Times New Roman"/>
        </w:rPr>
        <w:t xml:space="preserve">15.1. </w:t>
      </w:r>
      <w:r w:rsidR="0047072B">
        <w:rPr>
          <w:rFonts w:ascii="Times New Roman" w:hAnsi="Times New Roman" w:cs="Times New Roman"/>
        </w:rPr>
        <w:t>«</w:t>
      </w:r>
      <w:r w:rsidRPr="00650465">
        <w:rPr>
          <w:rFonts w:ascii="Times New Roman" w:hAnsi="Times New Roman" w:cs="Times New Roman"/>
        </w:rPr>
        <w:t xml:space="preserve">Умение на основе данной </w:t>
      </w:r>
      <w:proofErr w:type="gramStart"/>
      <w:r w:rsidRPr="00650465">
        <w:rPr>
          <w:rFonts w:ascii="Times New Roman" w:hAnsi="Times New Roman" w:cs="Times New Roman"/>
        </w:rPr>
        <w:t>информации  и</w:t>
      </w:r>
      <w:proofErr w:type="gramEnd"/>
      <w:r w:rsidRPr="00650465">
        <w:rPr>
          <w:rFonts w:ascii="Times New Roman" w:hAnsi="Times New Roman" w:cs="Times New Roman"/>
        </w:rPr>
        <w:t xml:space="preserve"> собственного жизненного опыта обучающихся определять конкретную жизненную ситуацию для адекватной интерпретации </w:t>
      </w:r>
      <w:r w:rsidRPr="00650465">
        <w:rPr>
          <w:rFonts w:ascii="Times New Roman" w:hAnsi="Times New Roman" w:cs="Times New Roman"/>
        </w:rPr>
        <w:lastRenderedPageBreak/>
        <w:t>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47072B">
        <w:rPr>
          <w:rFonts w:ascii="Times New Roman" w:hAnsi="Times New Roman" w:cs="Times New Roman"/>
        </w:rPr>
        <w:t xml:space="preserve">» 25% 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</w:t>
      </w:r>
      <w:r w:rsidR="006E434C">
        <w:rPr>
          <w:rFonts w:ascii="Times New Roman" w:hAnsi="Times New Roman" w:cs="Times New Roman"/>
        </w:rPr>
        <w:t>материал,</w:t>
      </w:r>
      <w:r w:rsidR="0047072B">
        <w:rPr>
          <w:rFonts w:ascii="Times New Roman" w:hAnsi="Times New Roman" w:cs="Times New Roman"/>
        </w:rPr>
        <w:t xml:space="preserve"> способствующий ликвидации выявленного дефицита.</w:t>
      </w:r>
    </w:p>
    <w:p w:rsidR="0047072B" w:rsidRDefault="0047072B">
      <w:pPr>
        <w:rPr>
          <w:rFonts w:ascii="Times New Roman" w:hAnsi="Times New Roman" w:cs="Times New Roman"/>
        </w:rPr>
      </w:pPr>
    </w:p>
    <w:p w:rsidR="0047072B" w:rsidRDefault="00470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</w:t>
      </w:r>
    </w:p>
    <w:p w:rsidR="0047072B" w:rsidRDefault="00470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критерию </w:t>
      </w:r>
      <w:r w:rsidR="006E434C" w:rsidRPr="0047072B">
        <w:rPr>
          <w:rFonts w:ascii="Times New Roman" w:hAnsi="Times New Roman" w:cs="Times New Roman"/>
        </w:rPr>
        <w:t>9.1.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9.2 </w:t>
      </w:r>
      <w:r w:rsidRPr="00470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End"/>
      <w:r w:rsidRPr="0047072B">
        <w:rPr>
          <w:rFonts w:ascii="Times New Roman" w:hAnsi="Times New Roman" w:cs="Times New Roman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</w:t>
      </w:r>
      <w:r>
        <w:rPr>
          <w:rFonts w:ascii="Times New Roman" w:hAnsi="Times New Roman" w:cs="Times New Roman"/>
        </w:rPr>
        <w:t>нные, делать выводы и прогнозы)»</w:t>
      </w:r>
      <w:r w:rsidRPr="00470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23 % 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</w:t>
      </w:r>
      <w:r w:rsidR="006E434C"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</w:rPr>
        <w:t xml:space="preserve"> способствующий ликвидации выявленного дефицита.</w:t>
      </w:r>
    </w:p>
    <w:p w:rsidR="0047072B" w:rsidRDefault="00470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Окружающий мир </w:t>
      </w:r>
    </w:p>
    <w:p w:rsidR="0047072B" w:rsidRDefault="006E4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критерию 6.3</w:t>
      </w:r>
      <w:r w:rsidR="0047072B" w:rsidRPr="0047072B">
        <w:rPr>
          <w:rFonts w:ascii="Times New Roman" w:hAnsi="Times New Roman" w:cs="Times New Roman"/>
        </w:rPr>
        <w:t xml:space="preserve">. </w:t>
      </w:r>
      <w:r w:rsidR="0047072B">
        <w:rPr>
          <w:rFonts w:ascii="Times New Roman" w:hAnsi="Times New Roman" w:cs="Times New Roman"/>
        </w:rPr>
        <w:t>«</w:t>
      </w:r>
      <w:r w:rsidR="0047072B" w:rsidRPr="0047072B">
        <w:rPr>
          <w:rFonts w:ascii="Times New Roman" w:hAnsi="Times New Roman" w:cs="Times New Roman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</w:t>
      </w:r>
      <w:r>
        <w:rPr>
          <w:rFonts w:ascii="Times New Roman" w:hAnsi="Times New Roman" w:cs="Times New Roman"/>
        </w:rPr>
        <w:t>остроения рассуждений»</w:t>
      </w:r>
      <w:r w:rsidRPr="006E4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20 % 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6E434C" w:rsidRDefault="006E4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оценивание образовательных результатов, обучающихся 4 класса объективно, выявленные дефициты достижений планированных результатов требуют корректировки на уроках, занятиях курсов.</w:t>
      </w:r>
    </w:p>
    <w:p w:rsidR="006E434C" w:rsidRDefault="006E434C">
      <w:pPr>
        <w:rPr>
          <w:rFonts w:ascii="Times New Roman" w:hAnsi="Times New Roman" w:cs="Times New Roman"/>
        </w:rPr>
      </w:pPr>
    </w:p>
    <w:p w:rsidR="006E434C" w:rsidRPr="004964FC" w:rsidRDefault="006E4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                                                                               Т.В. Разживина.</w:t>
      </w:r>
    </w:p>
    <w:sectPr w:rsidR="006E434C" w:rsidRPr="004964FC" w:rsidSect="0047072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4"/>
    <w:rsid w:val="00193311"/>
    <w:rsid w:val="0022034D"/>
    <w:rsid w:val="0047072B"/>
    <w:rsid w:val="004964FC"/>
    <w:rsid w:val="00650465"/>
    <w:rsid w:val="006E434C"/>
    <w:rsid w:val="00973BE9"/>
    <w:rsid w:val="00B32B63"/>
    <w:rsid w:val="00C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6856-7BFC-4DFB-B2FD-BF23D669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2022-03-03T05:49:00Z</dcterms:created>
  <dcterms:modified xsi:type="dcterms:W3CDTF">2022-03-03T07:05:00Z</dcterms:modified>
</cp:coreProperties>
</file>