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42" w:rsidRDefault="00DA6B42" w:rsidP="002C6B2A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A6B42" w:rsidRDefault="00DA6B42" w:rsidP="00DA6B42">
      <w:pPr>
        <w:spacing w:after="0" w:line="240" w:lineRule="auto"/>
        <w:ind w:left="11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6151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FE" w:rsidRDefault="000341FE" w:rsidP="000341F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1FE" w:rsidRDefault="000341FE" w:rsidP="000341F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4B1" w:rsidRPr="009A34B1" w:rsidRDefault="00633784" w:rsidP="009A34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4B1">
        <w:rPr>
          <w:rFonts w:ascii="Times New Roman" w:hAnsi="Times New Roman" w:cs="Times New Roman"/>
          <w:sz w:val="24"/>
          <w:szCs w:val="24"/>
        </w:rPr>
        <w:lastRenderedPageBreak/>
        <w:t>лица, а также служебной информации без соответствующег</w:t>
      </w:r>
      <w:r w:rsidR="009A34B1" w:rsidRPr="009A34B1">
        <w:rPr>
          <w:rFonts w:ascii="Times New Roman" w:hAnsi="Times New Roman" w:cs="Times New Roman"/>
          <w:sz w:val="24"/>
          <w:szCs w:val="24"/>
        </w:rPr>
        <w:t>о разрешения руководства школы;</w:t>
      </w:r>
    </w:p>
    <w:p w:rsidR="009A34B1" w:rsidRPr="009A34B1" w:rsidRDefault="009A34B1" w:rsidP="009A34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4B1">
        <w:rPr>
          <w:rFonts w:ascii="Times New Roman" w:hAnsi="Times New Roman" w:cs="Times New Roman"/>
          <w:sz w:val="24"/>
          <w:szCs w:val="24"/>
        </w:rPr>
        <w:t>осуществлять контроль за использованием обучающимися ресурсов сети Интернет во время учебных занятий.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>2</w:t>
      </w:r>
      <w:r w:rsidR="009A34B1">
        <w:rPr>
          <w:rFonts w:ascii="Times New Roman" w:hAnsi="Times New Roman" w:cs="Times New Roman"/>
          <w:sz w:val="24"/>
          <w:szCs w:val="24"/>
        </w:rPr>
        <w:t>.3</w:t>
      </w:r>
      <w:r w:rsidRPr="00AF5B86">
        <w:rPr>
          <w:rFonts w:ascii="Times New Roman" w:hAnsi="Times New Roman" w:cs="Times New Roman"/>
          <w:sz w:val="24"/>
          <w:szCs w:val="24"/>
        </w:rPr>
        <w:t xml:space="preserve">. Пользователям </w:t>
      </w:r>
      <w:r w:rsidR="006B0663">
        <w:rPr>
          <w:rFonts w:ascii="Times New Roman" w:hAnsi="Times New Roman" w:cs="Times New Roman"/>
          <w:sz w:val="24"/>
          <w:szCs w:val="24"/>
        </w:rPr>
        <w:t xml:space="preserve">Локальной вычислительной сети </w:t>
      </w:r>
      <w:r w:rsidRPr="00AF5B86">
        <w:rPr>
          <w:rFonts w:ascii="Times New Roman" w:hAnsi="Times New Roman" w:cs="Times New Roman"/>
          <w:sz w:val="24"/>
          <w:szCs w:val="24"/>
        </w:rPr>
        <w:t>У</w:t>
      </w:r>
      <w:r w:rsidR="006B0663">
        <w:rPr>
          <w:rFonts w:ascii="Times New Roman" w:hAnsi="Times New Roman" w:cs="Times New Roman"/>
          <w:sz w:val="24"/>
          <w:szCs w:val="24"/>
        </w:rPr>
        <w:t>чреждения</w:t>
      </w:r>
      <w:r w:rsidRPr="00AF5B86">
        <w:rPr>
          <w:rFonts w:ascii="Times New Roman" w:hAnsi="Times New Roman" w:cs="Times New Roman"/>
          <w:sz w:val="24"/>
          <w:szCs w:val="24"/>
        </w:rPr>
        <w:t xml:space="preserve"> запрещено: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>• предоставлять до</w:t>
      </w:r>
      <w:r w:rsidR="006B0663">
        <w:rPr>
          <w:rFonts w:ascii="Times New Roman" w:hAnsi="Times New Roman" w:cs="Times New Roman"/>
          <w:sz w:val="24"/>
          <w:szCs w:val="24"/>
        </w:rPr>
        <w:t xml:space="preserve">ступ к ресурсам локальной сети </w:t>
      </w:r>
      <w:r w:rsidRPr="00AF5B86">
        <w:rPr>
          <w:rFonts w:ascii="Times New Roman" w:hAnsi="Times New Roman" w:cs="Times New Roman"/>
          <w:sz w:val="24"/>
          <w:szCs w:val="24"/>
        </w:rPr>
        <w:t>У</w:t>
      </w:r>
      <w:r w:rsidR="006B0663">
        <w:rPr>
          <w:rFonts w:ascii="Times New Roman" w:hAnsi="Times New Roman" w:cs="Times New Roman"/>
          <w:sz w:val="24"/>
          <w:szCs w:val="24"/>
        </w:rPr>
        <w:t>чреждения</w:t>
      </w:r>
      <w:r w:rsidRPr="00AF5B86">
        <w:rPr>
          <w:rFonts w:ascii="Times New Roman" w:hAnsi="Times New Roman" w:cs="Times New Roman"/>
          <w:sz w:val="24"/>
          <w:szCs w:val="24"/>
        </w:rPr>
        <w:t xml:space="preserve"> незарегистрированным пользователям;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использование программ, осуществляющих сканирование сети без письменного предупреждения системного администратора с объяснением служебной необходимости подобных действий;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установка дополнительных сетевых протоколов, изменение конфигурации настроек сетевых протоколов без ведома системного администратора;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жестком диске и последующей проверкой антивирусной программой;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хранение на публичных сетевых дисках файлов, не относящихся к выполнению служебных обязанностей сотрудника (игрушки, видео, виртуальные CD и т.п.);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просматривать сайты порнографической, развлекательной направленности, и сайты, содержание которых не относится впрямую к служебным обязанностям работника;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играть в различные ОНЛАЙН игры;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использование программ для зарабатывания денег в сети Интернет;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B86">
        <w:rPr>
          <w:rFonts w:ascii="Times New Roman" w:hAnsi="Times New Roman" w:cs="Times New Roman"/>
          <w:sz w:val="24"/>
          <w:szCs w:val="24"/>
        </w:rPr>
        <w:t xml:space="preserve">• скачивание музыкальных и видео файлов, а также файлов, не имеющих отношения к текущим служебным обязанностям работника.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  Для доступа к информационно-телекоммуникационным сетям в У</w:t>
      </w:r>
      <w:r w:rsidR="006B066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чреждении</w:t>
      </w: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педагогическому работнику предоставляются идентификационные данные (логин и пароль). Предоставление доступа осуществляется системным администратором У</w:t>
      </w:r>
      <w:r w:rsidR="006B066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</w:t>
      </w: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784" w:rsidRPr="00AF5B86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доступа к базам данных</w:t>
      </w:r>
    </w:p>
    <w:p w:rsidR="004C572C" w:rsidRPr="00AF5B86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AF5B86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Педагогическим работникам обеспечивается доступ к следующим электронным базам данных:</w:t>
      </w:r>
    </w:p>
    <w:p w:rsidR="00633784" w:rsidRPr="00AF5B86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справочные системы;</w:t>
      </w:r>
    </w:p>
    <w:p w:rsidR="00633784" w:rsidRPr="00AF5B86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поисковые системы.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Информация об образовательных, методических, научных, нормативных и других электронных ресурсах, доступных к пользованию, размещена на сайте У</w:t>
      </w:r>
      <w:r w:rsidR="006B066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</w:t>
      </w: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информация о локальных актах расположена </w:t>
      </w:r>
      <w:r w:rsidR="009A34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«Документы</w:t>
      </w: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33784" w:rsidRPr="00AF5B86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4.Порядок доступа к учебным и методическим материалам</w:t>
      </w:r>
    </w:p>
    <w:p w:rsidR="004C572C" w:rsidRPr="00AF5B86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AF5B86" w:rsidRDefault="00633784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Педагогические работники имеют право на бесплатное пользование образовательными, методическими ресурсами школы. В целях качественного осуществления образовательной и иной деятельности педагогические работники могут пользоваться авторскими разработками программ учебных дисциплин, находящихся в методическом кабинете. </w:t>
      </w:r>
    </w:p>
    <w:p w:rsidR="00633784" w:rsidRPr="00AF5B86" w:rsidRDefault="00633784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Педагогические работники могут пользоваться консультациями заместителей директора по учебно-воспитательной работе по подготовке педагогических работников к аттестации, профессиональным конкурсам, конференциям, по обобщению опыта и проведению авторских мероприятий. 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Методические материалы, размещаемые на официальном сайте, находятся в открытом доступе.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 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633784" w:rsidRPr="009A34B1" w:rsidRDefault="009A34B1" w:rsidP="009A34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Порядок доступа к музейным фондам</w:t>
      </w:r>
    </w:p>
    <w:p w:rsidR="00633784" w:rsidRDefault="009A34B1" w:rsidP="009A3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Доступ педагогических работников, а также </w:t>
      </w:r>
      <w:r w:rsidR="009D5C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организованных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под руководством педагогического работника (работников) к музейным фондам Учреждения осуществляется бесплатно.</w:t>
      </w:r>
    </w:p>
    <w:p w:rsidR="009A34B1" w:rsidRDefault="009D5C15" w:rsidP="009A3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Посещение музея Учреждения организованными группами обучающихся под руководством педагогических работников осуществляется по согласованию с заместителем директора по учебно-воспитательной работе Учреждения.</w:t>
      </w:r>
    </w:p>
    <w:p w:rsidR="009D5C15" w:rsidRDefault="009D5C15" w:rsidP="009A3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Педагогические работники имеют право на получение справочной и иной информации из музейных фондов Учреждения.</w:t>
      </w:r>
    </w:p>
    <w:p w:rsidR="009A34B1" w:rsidRPr="00AF5B86" w:rsidRDefault="009A34B1" w:rsidP="009A3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784" w:rsidRPr="00AF5B86" w:rsidRDefault="009A34B1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9D5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Доступ</w:t>
      </w:r>
      <w:r w:rsidR="00633784" w:rsidRPr="00AF5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материально-техническим средствам обеспечения </w:t>
      </w:r>
    </w:p>
    <w:p w:rsidR="00633784" w:rsidRDefault="00633784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</w:t>
      </w:r>
    </w:p>
    <w:p w:rsidR="004C572C" w:rsidRPr="00AF5B86" w:rsidRDefault="004C572C" w:rsidP="00633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C15" w:rsidRDefault="009D5C15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материально-техническим средствам обеспечения образовательной деятельности относятся: учебные помещения, учебно-практическое, специализированное, лабораторное оборудование и спортивное оборудование, вычислительная и копировальная техника.</w:t>
      </w:r>
    </w:p>
    <w:p w:rsidR="00633784" w:rsidRPr="00AF5B86" w:rsidRDefault="009D5C15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633784" w:rsidRPr="00AF5B86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ограничения</w:t>
      </w:r>
      <w:r w:rsidR="009D5C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учебным кабинетам</w:t>
      </w:r>
      <w:r w:rsidR="009D5C15">
        <w:rPr>
          <w:rFonts w:ascii="Times New Roman" w:eastAsia="Times New Roman" w:hAnsi="Times New Roman" w:cs="Times New Roman"/>
          <w:sz w:val="24"/>
          <w:szCs w:val="24"/>
          <w:lang w:eastAsia="ru-RU"/>
        </w:rPr>
        <w:t>, лабораториям, мастерским, спортивному и актовому залах и иных помещениях и местам проведения занятий во время, определенное в расписании занятий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33784" w:rsidRPr="00AF5B86" w:rsidRDefault="006B0663" w:rsidP="006B0663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D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 времени, определенного расписанием занятий: к учебным </w:t>
      </w:r>
      <w:r w:rsidR="00E66C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кабинетам, лабораториям</w:t>
      </w:r>
      <w:r w:rsidR="009D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мастерским, спортивному и актовому залах и иных помещениям и местам проведения занятий, по согласованию с работников, ответственным за </w:t>
      </w:r>
      <w:r w:rsidR="00E66C2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помещение.</w:t>
      </w:r>
    </w:p>
    <w:p w:rsidR="00E66C26" w:rsidRPr="00AF5B86" w:rsidRDefault="00E66C26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копирования и тиражирования учебных и методических материалов педагогические работники имеют право пользования копировальной техникой в местах ее размещения в учебных помещениях и/или в местах общедоступного пользования по согласованию с должностным лицом, ответственным за ее хранение и использование.</w:t>
      </w:r>
    </w:p>
    <w:p w:rsidR="00633784" w:rsidRDefault="00E66C26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33784" w:rsidRPr="00AF5B86">
        <w:rPr>
          <w:rFonts w:ascii="Times New Roman" w:eastAsia="Times New Roman" w:hAnsi="Times New Roman" w:cs="Times New Roman"/>
          <w:sz w:val="24"/>
          <w:szCs w:val="24"/>
          <w:lang w:eastAsia="ru-RU"/>
        </w:rPr>
        <w:t>.3. Для распечатывания учебных и методических материалов педагогические работники имеют право пользоваться принтерами, установленными в учебных кабинетах школы. Педагогический работник может распечатать на принтере необходимое для его профессиональной деятельности количество страниц.</w:t>
      </w:r>
    </w:p>
    <w:p w:rsidR="00E66C26" w:rsidRPr="00AF5B86" w:rsidRDefault="00E66C26" w:rsidP="00633784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Педагогические работники несут ответственность за использование и сохранность вверенных им материально-технических средств в соответствии с законодательством Российской Федерации.</w:t>
      </w:r>
      <w:bookmarkStart w:id="0" w:name="_GoBack"/>
      <w:bookmarkEnd w:id="0"/>
    </w:p>
    <w:p w:rsidR="00633784" w:rsidRPr="00AF5B86" w:rsidRDefault="00633784" w:rsidP="006337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852" w:rsidRDefault="00010852"/>
    <w:sectPr w:rsidR="00010852" w:rsidSect="002C6B2A">
      <w:foot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882" w:rsidRDefault="00A54882" w:rsidP="004C572C">
      <w:pPr>
        <w:spacing w:after="0" w:line="240" w:lineRule="auto"/>
      </w:pPr>
      <w:r>
        <w:separator/>
      </w:r>
    </w:p>
  </w:endnote>
  <w:endnote w:type="continuationSeparator" w:id="1">
    <w:p w:rsidR="00A54882" w:rsidRDefault="00A54882" w:rsidP="004C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43345"/>
      <w:docPartObj>
        <w:docPartGallery w:val="Page Numbers (Bottom of Page)"/>
        <w:docPartUnique/>
      </w:docPartObj>
    </w:sdtPr>
    <w:sdtContent>
      <w:p w:rsidR="004C572C" w:rsidRDefault="00CD1D96">
        <w:pPr>
          <w:pStyle w:val="a7"/>
          <w:jc w:val="center"/>
        </w:pPr>
        <w:r>
          <w:fldChar w:fldCharType="begin"/>
        </w:r>
        <w:r w:rsidR="00581F7E">
          <w:instrText xml:space="preserve"> PAGE   \* MERGEFORMAT </w:instrText>
        </w:r>
        <w:r>
          <w:fldChar w:fldCharType="separate"/>
        </w:r>
        <w:r w:rsidR="00A548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572C" w:rsidRDefault="004C57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882" w:rsidRDefault="00A54882" w:rsidP="004C572C">
      <w:pPr>
        <w:spacing w:after="0" w:line="240" w:lineRule="auto"/>
      </w:pPr>
      <w:r>
        <w:separator/>
      </w:r>
    </w:p>
  </w:footnote>
  <w:footnote w:type="continuationSeparator" w:id="1">
    <w:p w:rsidR="00A54882" w:rsidRDefault="00A54882" w:rsidP="004C5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93B7A"/>
    <w:multiLevelType w:val="hybridMultilevel"/>
    <w:tmpl w:val="CA8A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F34581"/>
    <w:multiLevelType w:val="hybridMultilevel"/>
    <w:tmpl w:val="3548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155F2"/>
    <w:multiLevelType w:val="hybridMultilevel"/>
    <w:tmpl w:val="C512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4F08CA"/>
    <w:multiLevelType w:val="hybridMultilevel"/>
    <w:tmpl w:val="B4FCB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33784"/>
    <w:rsid w:val="00010852"/>
    <w:rsid w:val="000341FE"/>
    <w:rsid w:val="00096188"/>
    <w:rsid w:val="00193658"/>
    <w:rsid w:val="002A2925"/>
    <w:rsid w:val="002C6B2A"/>
    <w:rsid w:val="004C572C"/>
    <w:rsid w:val="00581F7E"/>
    <w:rsid w:val="00633784"/>
    <w:rsid w:val="006B0663"/>
    <w:rsid w:val="0098275E"/>
    <w:rsid w:val="009A34B1"/>
    <w:rsid w:val="009D5C15"/>
    <w:rsid w:val="00A54882"/>
    <w:rsid w:val="00B2546E"/>
    <w:rsid w:val="00B356E0"/>
    <w:rsid w:val="00CC69D3"/>
    <w:rsid w:val="00CD1D96"/>
    <w:rsid w:val="00DA6B42"/>
    <w:rsid w:val="00E4612A"/>
    <w:rsid w:val="00E66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936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6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6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36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193658"/>
  </w:style>
  <w:style w:type="paragraph" w:styleId="a4">
    <w:name w:val="List Paragraph"/>
    <w:basedOn w:val="a"/>
    <w:uiPriority w:val="34"/>
    <w:qFormat/>
    <w:rsid w:val="0063378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572C"/>
  </w:style>
  <w:style w:type="paragraph" w:styleId="a7">
    <w:name w:val="footer"/>
    <w:basedOn w:val="a"/>
    <w:link w:val="a8"/>
    <w:uiPriority w:val="99"/>
    <w:unhideWhenUsed/>
    <w:rsid w:val="004C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72C"/>
  </w:style>
  <w:style w:type="paragraph" w:styleId="a9">
    <w:name w:val="Balloon Text"/>
    <w:basedOn w:val="a"/>
    <w:link w:val="aa"/>
    <w:uiPriority w:val="99"/>
    <w:semiHidden/>
    <w:unhideWhenUsed/>
    <w:rsid w:val="00DA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завуч</cp:lastModifiedBy>
  <cp:revision>6</cp:revision>
  <dcterms:created xsi:type="dcterms:W3CDTF">2020-02-16T07:08:00Z</dcterms:created>
  <dcterms:modified xsi:type="dcterms:W3CDTF">2020-02-18T05:36:00Z</dcterms:modified>
</cp:coreProperties>
</file>